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ab/>
        <w:tab/>
        <w:tab/>
        <w:tab/>
        <w:tab/>
        <w:tab/>
        <w:tab/>
        <w:tab/>
        <w:tab/>
        <w:tab/>
        <w:tab/>
        <w:tab/>
        <w:tab/>
        <w:tab/>
        <w:tab/>
        <w:tab/>
        <w:tab/>
        <w:tab/>
        <w:tab/>
        <w:tab/>
        <w:tab/>
        <w:tab/>
        <w:tab/>
        <w:tab/>
        <w:tab/>
        <w:tab/>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18, 2023</w:t>
      </w:r>
      <w:r w:rsidDel="00000000" w:rsidR="00000000" w:rsidRPr="00000000">
        <w:rPr>
          <w:rtl w:val="0"/>
        </w:rPr>
        <w:tab/>
        <w:tab/>
        <w:tab/>
        <w:tab/>
        <w:tab/>
        <w:tab/>
        <w:tab/>
        <w:tab/>
        <w:tab/>
        <w:tab/>
        <w:tab/>
        <w:tab/>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Business Owner/Company Representative: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would like to introduce you to the Colorado Environmental Health Association (CEHA). CEHA was established in 1947 as the Rocky Mountain Section of the National Association of Sanitarians and enjoys an outstanding reputation statewide as an innovative, progressive organization dedicated to advancing the cause of general professional or technical environmental health.  CEHA is an affiliate of the National Environmental Health Association (NEHA), giving members the opportunity to participate in a national organization with international membership.  CEHA has a broad membership consisting of regulatory, academic, student, and industry representation. </w:t>
      </w:r>
    </w:p>
    <w:p w:rsidR="00000000" w:rsidDel="00000000" w:rsidP="00000000" w:rsidRDefault="00000000" w:rsidRPr="00000000" w14:paraId="00000005">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CEHA offers various education seminars throughout the year to keep our members informed on current issues and developments in the profession.   I am contacting you today regarding CEHA’s three-day Annual Educational Conference &amp; Exhibition (AEC) to be held October 11-13, 2023 at the Ridgeline Hotel in beautiful Estes Park, Colorado.  The AEC is designed to update membership on current trends in environmental health, provide networking opportunities and offer professional enrichment. The AEC features education sessions on a broad range of environmental health topics presented by industry as well as local, state and national speakers.  One main attraction at the AEC is the exhibition and networking opportunities!  CEHA Sustaining Members and environmental health industry have the opportunity to exhibit their product/service while networking with attendees as they gather for breaks, functions, and social events in the exhibition area.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hope that you will consider this wonderful opportunity and solidify your booth as an exhibitor or a sponsor for this year's AEC. I also want to remind you that CEHA Sustaining Members receive discounted exhibition rates.  As you might already know, there are many benefits to being a sustaining member of CEHA, including: </w:t>
      </w:r>
    </w:p>
    <w:p w:rsidR="00000000" w:rsidDel="00000000" w:rsidP="00000000" w:rsidRDefault="00000000" w:rsidRPr="00000000" w14:paraId="00000007">
      <w:pPr>
        <w:numPr>
          <w:ilvl w:val="0"/>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opportunity to exhibit your company at the AEC at a discounted price.</w:t>
      </w:r>
    </w:p>
    <w:p w:rsidR="00000000" w:rsidDel="00000000" w:rsidP="00000000" w:rsidRDefault="00000000" w:rsidRPr="00000000" w14:paraId="00000008">
      <w:pPr>
        <w:numPr>
          <w:ilvl w:val="0"/>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 listing and hyperlink on CEHA’s website at www.cehaweb.com</w:t>
      </w:r>
    </w:p>
    <w:p w:rsidR="00000000" w:rsidDel="00000000" w:rsidP="00000000" w:rsidRDefault="00000000" w:rsidRPr="00000000" w14:paraId="00000009">
      <w:pPr>
        <w:numPr>
          <w:ilvl w:val="0"/>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 subscription and advertisement in CEHA’s quarterly Point Source newsletter with the ability to purchase larger size advertisements available</w:t>
      </w:r>
    </w:p>
    <w:p w:rsidR="00000000" w:rsidDel="00000000" w:rsidP="00000000" w:rsidRDefault="00000000" w:rsidRPr="00000000" w14:paraId="0000000A">
      <w:pPr>
        <w:numPr>
          <w:ilvl w:val="0"/>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submit articles to the newsletter at no charge</w:t>
      </w:r>
    </w:p>
    <w:p w:rsidR="00000000" w:rsidDel="00000000" w:rsidP="00000000" w:rsidRDefault="00000000" w:rsidRPr="00000000" w14:paraId="0000000B">
      <w:pPr>
        <w:numPr>
          <w:ilvl w:val="0"/>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Discounts at the education trainings provided throughout the year</w:t>
      </w:r>
    </w:p>
    <w:p w:rsidR="00000000" w:rsidDel="00000000" w:rsidP="00000000" w:rsidRDefault="00000000" w:rsidRPr="00000000" w14:paraId="0000000C">
      <w:pPr>
        <w:numPr>
          <w:ilvl w:val="0"/>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Networking and scholarship opportunities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welcome you to visit our website listed above to learn more about our organization. We value the contributions of our sustaining members and hope that you will be a part of our organization this year!  Please contact me if you have any questions to become a sustaining member of CEHA. CEHA looks forward to working with you in the upcoming year!</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Meg Furlow</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CEHA Planning Committee</w:t>
      </w:r>
    </w:p>
    <w:p w:rsidR="00000000" w:rsidDel="00000000" w:rsidP="00000000" w:rsidRDefault="00000000" w:rsidRPr="00000000" w14:paraId="00000013">
      <w:pPr>
        <w:spacing w:after="0" w:line="240" w:lineRule="auto"/>
        <w:rPr>
          <w:rFonts w:ascii="Times New Roman" w:cs="Times New Roman" w:eastAsia="Times New Roman" w:hAnsi="Times New Roman"/>
        </w:rPr>
      </w:pPr>
      <w:hyperlink r:id="rId7">
        <w:r w:rsidDel="00000000" w:rsidR="00000000" w:rsidRPr="00000000">
          <w:rPr>
            <w:color w:val="0563c1"/>
            <w:u w:val="single"/>
            <w:rtl w:val="0"/>
          </w:rPr>
          <w:t xml:space="preserve">margaret.furlow@state.co.us</w:t>
        </w:r>
      </w:hyperlink>
      <w:r w:rsidDel="00000000" w:rsidR="00000000" w:rsidRPr="00000000">
        <w:rPr>
          <w:rtl w:val="0"/>
        </w:rPr>
        <w:t xml:space="preserve"> 303-921-5210</w:t>
      </w:r>
      <w:r w:rsidDel="00000000" w:rsidR="00000000" w:rsidRPr="00000000">
        <w:rPr>
          <w:rtl w:val="0"/>
        </w:rPr>
      </w:r>
    </w:p>
    <w:sectPr>
      <w:headerReference r:id="rId8" w:type="default"/>
      <w:pgSz w:h="15840" w:w="12240" w:orient="portrait"/>
      <w:pgMar w:bottom="720" w:top="720" w:left="720" w:right="720" w:header="504"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865"/>
      </w:tabs>
      <w:spacing w:after="0" w:before="0" w:line="240" w:lineRule="auto"/>
      <w:ind w:left="0" w:right="0" w:firstLine="0"/>
      <w:jc w:val="righ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Colorado Environmental Health Association</w:t>
    </w:r>
    <w:r w:rsidDel="00000000" w:rsidR="00000000" w:rsidRPr="00000000">
      <w:drawing>
        <wp:anchor allowOverlap="1" behindDoc="0" distB="0" distT="0" distL="114300" distR="114300" hidden="0" layoutInCell="1" locked="0" relativeHeight="0" simplePos="0">
          <wp:simplePos x="0" y="0"/>
          <wp:positionH relativeFrom="column">
            <wp:posOffset>-152398</wp:posOffset>
          </wp:positionH>
          <wp:positionV relativeFrom="paragraph">
            <wp:posOffset>-129538</wp:posOffset>
          </wp:positionV>
          <wp:extent cx="2057400" cy="154305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7400" cy="1543050"/>
                  </a:xfrm>
                  <a:prstGeom prst="rect"/>
                  <a:ln/>
                </pic:spPr>
              </pic:pic>
            </a:graphicData>
          </a:graphic>
        </wp:anchor>
      </w:draw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865"/>
      </w:tabs>
      <w:spacing w:after="0" w:before="0" w:line="240" w:lineRule="auto"/>
      <w:ind w:left="0" w:right="0" w:firstLine="0"/>
      <w:jc w:val="righ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 Laura DeGolier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865"/>
      </w:tabs>
      <w:spacing w:after="0" w:before="0" w:line="240" w:lineRule="auto"/>
      <w:ind w:left="0" w:right="0" w:firstLine="0"/>
      <w:jc w:val="righ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6162 S Willow Dr, Ste 100</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86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Greenwood Village, CO 80111</w:t>
      <w:br w:type="textWrapping"/>
      <w:t xml:space="preserve">719.501.3184</w:t>
      <w:br w:type="textWrapping"/>
    </w:r>
    <w:hyperlink r:id="rId2">
      <w:r w:rsidDel="00000000" w:rsidR="00000000" w:rsidRPr="00000000">
        <w:rPr>
          <w:rFonts w:ascii="Century Gothic" w:cs="Century Gothic" w:eastAsia="Century Gothic" w:hAnsi="Century Gothic"/>
          <w:b w:val="0"/>
          <w:i w:val="0"/>
          <w:smallCaps w:val="0"/>
          <w:strike w:val="0"/>
          <w:color w:val="0563c1"/>
          <w:sz w:val="22"/>
          <w:szCs w:val="22"/>
          <w:u w:val="single"/>
          <w:shd w:fill="auto" w:val="clear"/>
          <w:vertAlign w:val="baseline"/>
          <w:rtl w:val="0"/>
        </w:rPr>
        <w:t xml:space="preserve">www.cehaweb.com</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9414C"/>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414C"/>
  </w:style>
  <w:style w:type="paragraph" w:styleId="Footer">
    <w:name w:val="footer"/>
    <w:basedOn w:val="Normal"/>
    <w:link w:val="FooterChar"/>
    <w:uiPriority w:val="99"/>
    <w:unhideWhenUsed w:val="1"/>
    <w:rsid w:val="0019414C"/>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414C"/>
  </w:style>
  <w:style w:type="character" w:styleId="Hyperlink">
    <w:name w:val="Hyperlink"/>
    <w:basedOn w:val="DefaultParagraphFont"/>
    <w:uiPriority w:val="99"/>
    <w:unhideWhenUsed w:val="1"/>
    <w:rsid w:val="0019414C"/>
    <w:rPr>
      <w:color w:val="0563c1" w:themeColor="hyperlink"/>
      <w:u w:val="single"/>
    </w:rPr>
  </w:style>
  <w:style w:type="character" w:styleId="UnresolvedMention" w:customStyle="1">
    <w:name w:val="Unresolved Mention"/>
    <w:basedOn w:val="DefaultParagraphFont"/>
    <w:uiPriority w:val="99"/>
    <w:semiHidden w:val="1"/>
    <w:unhideWhenUsed w:val="1"/>
    <w:rsid w:val="0019414C"/>
    <w:rPr>
      <w:color w:val="808080"/>
      <w:shd w:color="auto" w:fill="e6e6e6" w:val="clear"/>
    </w:rPr>
  </w:style>
  <w:style w:type="paragraph" w:styleId="BalloonText">
    <w:name w:val="Balloon Text"/>
    <w:basedOn w:val="Normal"/>
    <w:link w:val="BalloonTextChar"/>
    <w:uiPriority w:val="99"/>
    <w:semiHidden w:val="1"/>
    <w:unhideWhenUsed w:val="1"/>
    <w:rsid w:val="00BC628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C628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garet.furlow@state.co.u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eha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pltlm+ExLh6T7qe/F3NwPawXmA==">AMUW2mXW+d/JOfZl65vI2Mqu0F8HotmyDXsL5q4FDt6NarQCV9vHWyMp6TNuRxXb1Y8rT9r9UbrBdIS0fHNAZeTZJdcJRqJsuHWvPNFfiupYoLujC29MBWrgdOrFawhJC6CoWri1C4hb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2022-04-01T15:48:00Z</dcterms:created>
  <dc:creator>Amanda Rewerts</dc:creator>
</cp:coreProperties>
</file>